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3C" w:rsidRDefault="0075144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招租公告</w:t>
      </w:r>
    </w:p>
    <w:p w:rsidR="00153C3C" w:rsidRDefault="00751449">
      <w:pPr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                            </w:t>
      </w:r>
    </w:p>
    <w:p w:rsidR="00153C3C" w:rsidRDefault="00751449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/>
          <w:b/>
          <w:sz w:val="28"/>
          <w:szCs w:val="28"/>
        </w:rPr>
        <w:t xml:space="preserve">   </w:t>
      </w:r>
      <w:r>
        <w:rPr>
          <w:rFonts w:ascii="宋体" w:hAnsi="宋体" w:hint="eastAsia"/>
          <w:sz w:val="24"/>
        </w:rPr>
        <w:t>浙江横店影视职业学院（招标方）就学校</w:t>
      </w:r>
      <w:r>
        <w:rPr>
          <w:rFonts w:ascii="宋体" w:hAnsi="宋体" w:hint="eastAsia"/>
          <w:b/>
          <w:bCs/>
          <w:sz w:val="24"/>
        </w:rPr>
        <w:t>田径场游泳馆场地出租</w:t>
      </w:r>
      <w:r>
        <w:rPr>
          <w:rFonts w:ascii="宋体" w:hAnsi="宋体" w:hint="eastAsia"/>
          <w:sz w:val="24"/>
        </w:rPr>
        <w:t>进行招标，诚邀合格的投标方前来参加投标。招标事项说明如</w:t>
      </w:r>
      <w:r>
        <w:rPr>
          <w:rFonts w:ascii="宋体" w:hAnsi="宋体" w:hint="eastAsia"/>
        </w:rPr>
        <w:t>下</w:t>
      </w:r>
      <w:r>
        <w:rPr>
          <w:rFonts w:ascii="宋体" w:hAnsi="宋体" w:hint="eastAsia"/>
          <w:sz w:val="24"/>
        </w:rPr>
        <w:t>：</w:t>
      </w:r>
    </w:p>
    <w:p w:rsidR="00153C3C" w:rsidRDefault="00751449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70C0"/>
          <w:sz w:val="24"/>
          <w:u w:val="single"/>
        </w:rPr>
      </w:pPr>
      <w:r>
        <w:rPr>
          <w:rFonts w:ascii="宋体" w:hAnsi="宋体" w:hint="eastAsia"/>
          <w:sz w:val="24"/>
        </w:rPr>
        <w:t>招标编号：</w:t>
      </w:r>
      <w:r w:rsidR="00441F99">
        <w:rPr>
          <w:rFonts w:hint="eastAsia"/>
          <w:sz w:val="28"/>
        </w:rPr>
        <w:t>HYXY20200111</w:t>
      </w:r>
    </w:p>
    <w:p w:rsidR="00153C3C" w:rsidRDefault="00751449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招标项目简介与要求：</w:t>
      </w:r>
    </w:p>
    <w:p w:rsidR="00153C3C" w:rsidRDefault="00751449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游泳馆附属房屋面积</w:t>
      </w:r>
      <w:r w:rsidR="00E75823" w:rsidRPr="002643AB">
        <w:rPr>
          <w:rFonts w:ascii="宋体" w:hAnsi="宋体" w:hint="eastAsia"/>
          <w:sz w:val="24"/>
        </w:rPr>
        <w:t>约520</w:t>
      </w:r>
      <w:r>
        <w:rPr>
          <w:rFonts w:ascii="宋体" w:hAnsi="宋体" w:hint="eastAsia"/>
          <w:color w:val="000000"/>
          <w:sz w:val="24"/>
        </w:rPr>
        <w:t>平方米，游泳池长50米*宽20</w:t>
      </w:r>
      <w:r w:rsidR="002643AB">
        <w:rPr>
          <w:rFonts w:ascii="宋体" w:hAnsi="宋体" w:hint="eastAsia"/>
          <w:color w:val="000000"/>
          <w:sz w:val="24"/>
        </w:rPr>
        <w:t>米；</w:t>
      </w:r>
    </w:p>
    <w:p w:rsidR="00153C3C" w:rsidRDefault="00751449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本项目经营期限为叁年（如遇学院规划建设，应无条件终止经营撤离场馆）；</w:t>
      </w:r>
    </w:p>
    <w:p w:rsidR="00153C3C" w:rsidRDefault="00751449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为了泳池卫生，要求原泳池周边红色人行道砖地面（约750平方</w:t>
      </w:r>
      <w:r w:rsidR="00D2601F">
        <w:rPr>
          <w:rFonts w:ascii="宋体" w:hAnsi="宋体" w:hint="eastAsia"/>
          <w:color w:val="000000"/>
          <w:sz w:val="24"/>
        </w:rPr>
        <w:t>米</w:t>
      </w:r>
      <w:r>
        <w:rPr>
          <w:rFonts w:ascii="宋体" w:hAnsi="宋体" w:hint="eastAsia"/>
          <w:color w:val="000000"/>
          <w:sz w:val="24"/>
        </w:rPr>
        <w:t>），翻新为花岗岩或火烧板材料地面，费用自负；</w:t>
      </w:r>
    </w:p>
    <w:p w:rsidR="00153C3C" w:rsidRDefault="00751449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需承担</w:t>
      </w:r>
      <w:r>
        <w:rPr>
          <w:rFonts w:ascii="宋体" w:hAnsi="宋体" w:hint="eastAsia"/>
          <w:sz w:val="24"/>
        </w:rPr>
        <w:t>学校</w:t>
      </w:r>
      <w:proofErr w:type="gramStart"/>
      <w:r>
        <w:rPr>
          <w:rFonts w:ascii="宋体" w:hAnsi="宋体" w:hint="eastAsia"/>
          <w:sz w:val="24"/>
        </w:rPr>
        <w:t>空乘等专业</w:t>
      </w:r>
      <w:proofErr w:type="gramEnd"/>
      <w:r>
        <w:rPr>
          <w:rFonts w:ascii="宋体" w:hAnsi="宋体" w:hint="eastAsia"/>
          <w:sz w:val="24"/>
        </w:rPr>
        <w:t>学生培训教学任务，</w:t>
      </w:r>
      <w:r>
        <w:rPr>
          <w:rFonts w:ascii="宋体" w:hAnsi="宋体" w:hint="eastAsia"/>
          <w:color w:val="000000"/>
          <w:sz w:val="24"/>
        </w:rPr>
        <w:t>费用按市场价七折收取。</w:t>
      </w:r>
    </w:p>
    <w:p w:rsidR="00153C3C" w:rsidRDefault="00751449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经营范围：</w:t>
      </w:r>
      <w:r>
        <w:rPr>
          <w:rFonts w:hint="eastAsia"/>
          <w:sz w:val="24"/>
        </w:rPr>
        <w:t>游泳培训，游泳门票，泳具出售。</w:t>
      </w:r>
    </w:p>
    <w:p w:rsidR="00153C3C" w:rsidRDefault="00751449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、招标文件领取</w:t>
      </w:r>
    </w:p>
    <w:p w:rsidR="00153C3C" w:rsidRDefault="00751449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① 领取和</w:t>
      </w:r>
      <w:r>
        <w:rPr>
          <w:rFonts w:ascii="宋体" w:hint="eastAsia"/>
          <w:sz w:val="24"/>
        </w:rPr>
        <w:t>截止</w:t>
      </w:r>
      <w:r>
        <w:rPr>
          <w:rFonts w:ascii="宋体" w:hAnsi="宋体" w:hint="eastAsia"/>
          <w:sz w:val="24"/>
        </w:rPr>
        <w:t>时间：2020年1月</w:t>
      </w:r>
      <w:r w:rsidR="00B717AF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日--2020年1</w:t>
      </w:r>
      <w:r>
        <w:rPr>
          <w:rFonts w:ascii="宋体" w:hAnsi="宋体"/>
          <w:sz w:val="24"/>
        </w:rPr>
        <w:t>月</w:t>
      </w:r>
      <w:r w:rsidR="00B717AF">
        <w:rPr>
          <w:rFonts w:ascii="宋体" w:hAnsi="宋体" w:hint="eastAsia"/>
          <w:sz w:val="24"/>
        </w:rPr>
        <w:t>16</w:t>
      </w:r>
      <w:r>
        <w:rPr>
          <w:rFonts w:ascii="宋体" w:hAnsi="宋体"/>
          <w:sz w:val="24"/>
        </w:rPr>
        <w:t>日</w:t>
      </w:r>
      <w:r>
        <w:rPr>
          <w:rFonts w:ascii="宋体" w:hAnsi="宋体" w:hint="eastAsia"/>
          <w:sz w:val="24"/>
        </w:rPr>
        <w:t>前</w:t>
      </w:r>
      <w:r w:rsidR="002643AB">
        <w:rPr>
          <w:rFonts w:ascii="宋体" w:hAnsi="宋体" w:hint="eastAsia"/>
          <w:sz w:val="24"/>
        </w:rPr>
        <w:t>；</w:t>
      </w:r>
    </w:p>
    <w:p w:rsidR="00153C3C" w:rsidRDefault="00751449">
      <w:pPr>
        <w:adjustRightInd w:val="0"/>
        <w:snapToGrid w:val="0"/>
        <w:spacing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  <w:sz w:val="24"/>
        </w:rPr>
        <w:t>② 领取地点：学校校园网站招标公告栏上下载</w:t>
      </w:r>
      <w:r w:rsidR="002643AB">
        <w:rPr>
          <w:rFonts w:ascii="宋体" w:hAnsi="宋体" w:hint="eastAsia"/>
          <w:sz w:val="24"/>
        </w:rPr>
        <w:t>；</w:t>
      </w:r>
      <w:bookmarkStart w:id="0" w:name="_GoBack"/>
      <w:bookmarkEnd w:id="0"/>
    </w:p>
    <w:p w:rsidR="00153C3C" w:rsidRDefault="00751449">
      <w:pPr>
        <w:pStyle w:val="a5"/>
        <w:tabs>
          <w:tab w:val="left" w:pos="1260"/>
        </w:tabs>
        <w:snapToGrid w:val="0"/>
        <w:spacing w:line="360" w:lineRule="auto"/>
        <w:ind w:firstLineChars="200" w:firstLine="480"/>
        <w:jc w:val="both"/>
        <w:rPr>
          <w:rFonts w:ascii="宋体" w:hAnsi="宋体"/>
        </w:rPr>
      </w:pPr>
      <w:r>
        <w:rPr>
          <w:rFonts w:ascii="宋体" w:hAnsi="宋体" w:hint="eastAsia"/>
        </w:rPr>
        <w:t>③ 投标</w:t>
      </w:r>
      <w:proofErr w:type="gramStart"/>
      <w:r>
        <w:rPr>
          <w:rFonts w:ascii="宋体" w:hAnsi="宋体" w:hint="eastAsia"/>
        </w:rPr>
        <w:t>标</w:t>
      </w:r>
      <w:proofErr w:type="gramEnd"/>
      <w:r>
        <w:rPr>
          <w:rFonts w:ascii="宋体" w:hAnsi="宋体" w:hint="eastAsia"/>
        </w:rPr>
        <w:t>时提供的材料：投标方及投标人的证明文件（包括工商营业执照、身份证、游泳馆管理员证、游泳池场地工证、</w:t>
      </w:r>
      <w:r>
        <w:rPr>
          <w:rFonts w:hint="eastAsia"/>
        </w:rPr>
        <w:t>救生员证、</w:t>
      </w:r>
      <w:r>
        <w:rPr>
          <w:rFonts w:ascii="宋体" w:hAnsi="宋体" w:hint="eastAsia"/>
        </w:rPr>
        <w:t>委托书等）及联系方式。</w:t>
      </w:r>
    </w:p>
    <w:p w:rsidR="00153C3C" w:rsidRDefault="00751449">
      <w:pPr>
        <w:spacing w:line="360" w:lineRule="auto"/>
        <w:ind w:firstLineChars="200" w:firstLine="480"/>
        <w:rPr>
          <w:rFonts w:ascii="MS Mincho" w:eastAsiaTheme="minorEastAsia" w:hAnsi="MS Mincho" w:cs="MS Mincho"/>
          <w:sz w:val="24"/>
        </w:rPr>
      </w:pPr>
      <w:r>
        <w:rPr>
          <w:rFonts w:ascii="宋体" w:hAnsi="宋体" w:hint="eastAsia"/>
          <w:sz w:val="24"/>
        </w:rPr>
        <w:t>5、</w:t>
      </w:r>
      <w:r>
        <w:rPr>
          <w:rFonts w:asciiTheme="minorHAnsi" w:eastAsiaTheme="minorEastAsia" w:hAnsiTheme="minorHAnsi" w:cstheme="minorBidi" w:hint="eastAsia"/>
          <w:sz w:val="24"/>
        </w:rPr>
        <w:t>参加本次投标人必须具有经营游泳馆五年以上（带近几年经营合同），且在经营游泳池中没有违法和违规记录。</w:t>
      </w:r>
      <w:r>
        <w:rPr>
          <w:rFonts w:ascii="MS Mincho" w:eastAsia="MS Mincho" w:hAnsi="MS Mincho" w:cs="MS Mincho" w:hint="eastAsia"/>
          <w:sz w:val="24"/>
        </w:rPr>
        <w:t>​</w:t>
      </w:r>
    </w:p>
    <w:p w:rsidR="00153C3C" w:rsidRDefault="00751449">
      <w:pPr>
        <w:spacing w:line="360" w:lineRule="auto"/>
        <w:ind w:firstLineChars="200" w:firstLine="480"/>
        <w:rPr>
          <w:rFonts w:asciiTheme="minorHAnsi" w:eastAsiaTheme="minorEastAsia" w:hAnsiTheme="minorHAnsi" w:cstheme="minorBidi"/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、评标小组发现以下行为的其投标将作废标。</w:t>
      </w:r>
    </w:p>
    <w:p w:rsidR="00153C3C" w:rsidRDefault="00751449">
      <w:pPr>
        <w:spacing w:line="360" w:lineRule="auto"/>
        <w:ind w:firstLineChars="200" w:firstLine="48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/>
          <w:sz w:val="24"/>
        </w:rPr>
        <w:t>1.</w:t>
      </w:r>
      <w:r>
        <w:rPr>
          <w:rFonts w:asciiTheme="minorHAnsi" w:eastAsiaTheme="minorEastAsia" w:hAnsiTheme="minorHAnsi" w:cstheme="minorBidi" w:hint="eastAsia"/>
          <w:sz w:val="24"/>
        </w:rPr>
        <w:t>投标人未提交保证金或金额不足</w:t>
      </w:r>
      <w:r>
        <w:rPr>
          <w:rFonts w:ascii="MS Mincho" w:eastAsia="MS Mincho" w:hAnsi="MS Mincho" w:cs="MS Mincho" w:hint="eastAsia"/>
          <w:sz w:val="24"/>
        </w:rPr>
        <w:t>​</w:t>
      </w:r>
      <w:r>
        <w:rPr>
          <w:rFonts w:ascii="宋体" w:hAnsi="宋体" w:cs="宋体" w:hint="eastAsia"/>
          <w:sz w:val="24"/>
        </w:rPr>
        <w:t>；</w:t>
      </w:r>
    </w:p>
    <w:p w:rsidR="00153C3C" w:rsidRDefault="00751449">
      <w:pPr>
        <w:spacing w:line="360" w:lineRule="auto"/>
        <w:ind w:firstLineChars="200" w:firstLine="48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2.</w:t>
      </w:r>
      <w:r>
        <w:rPr>
          <w:rFonts w:asciiTheme="minorHAnsi" w:eastAsiaTheme="minorEastAsia" w:hAnsiTheme="minorHAnsi" w:cstheme="minorBidi" w:hint="eastAsia"/>
          <w:sz w:val="24"/>
        </w:rPr>
        <w:t>投标人资格条件不符合国家有关规定或者招标文件上的要求，或未安招标文件要求提供资料的；</w:t>
      </w:r>
    </w:p>
    <w:p w:rsidR="00153C3C" w:rsidRDefault="00751449">
      <w:pPr>
        <w:spacing w:line="360" w:lineRule="auto"/>
        <w:ind w:firstLineChars="200" w:firstLine="48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/>
          <w:sz w:val="24"/>
        </w:rPr>
        <w:t>3.</w:t>
      </w:r>
      <w:r>
        <w:rPr>
          <w:rFonts w:asciiTheme="minorHAnsi" w:eastAsiaTheme="minorEastAsia" w:hAnsiTheme="minorHAnsi" w:cstheme="minorBidi" w:hint="eastAsia"/>
          <w:sz w:val="24"/>
        </w:rPr>
        <w:t>投标人相互串通投标的；</w:t>
      </w:r>
    </w:p>
    <w:p w:rsidR="00153C3C" w:rsidRDefault="00751449">
      <w:pPr>
        <w:spacing w:line="360" w:lineRule="auto"/>
        <w:ind w:firstLineChars="200" w:firstLine="48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4.</w:t>
      </w:r>
      <w:r>
        <w:rPr>
          <w:rFonts w:asciiTheme="minorHAnsi" w:eastAsiaTheme="minorEastAsia" w:hAnsiTheme="minorHAnsi" w:cstheme="minorBidi" w:hint="eastAsia"/>
          <w:sz w:val="24"/>
        </w:rPr>
        <w:t>投标人的报价存在恶意竞争行为的。</w:t>
      </w:r>
    </w:p>
    <w:p w:rsidR="00153C3C" w:rsidRDefault="00751449">
      <w:pPr>
        <w:spacing w:line="300" w:lineRule="auto"/>
        <w:ind w:firstLineChars="200" w:firstLine="48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7</w:t>
      </w:r>
      <w:r>
        <w:rPr>
          <w:rFonts w:asciiTheme="minorHAnsi" w:eastAsiaTheme="minorEastAsia" w:hAnsiTheme="minorHAnsi" w:cstheme="minorBidi" w:hint="eastAsia"/>
          <w:sz w:val="24"/>
        </w:rPr>
        <w:t>、评分办法为商务分和技术分各占</w:t>
      </w:r>
      <w:r>
        <w:rPr>
          <w:rFonts w:asciiTheme="minorHAnsi" w:eastAsiaTheme="minorEastAsia" w:hAnsiTheme="minorHAnsi" w:cstheme="minorBidi" w:hint="eastAsia"/>
          <w:sz w:val="24"/>
        </w:rPr>
        <w:t>50</w:t>
      </w:r>
      <w:r>
        <w:rPr>
          <w:rFonts w:asciiTheme="minorHAnsi" w:eastAsiaTheme="minorEastAsia" w:hAnsiTheme="minorHAnsi" w:cstheme="minorBidi" w:hint="eastAsia"/>
          <w:sz w:val="24"/>
        </w:rPr>
        <w:t>分，具体细则由招标小组成员商量确定。</w:t>
      </w:r>
      <w:r>
        <w:rPr>
          <w:rFonts w:ascii="MS Mincho" w:eastAsia="MS Mincho" w:hAnsi="MS Mincho" w:cs="MS Mincho" w:hint="eastAsia"/>
          <w:sz w:val="24"/>
        </w:rPr>
        <w:t>​</w:t>
      </w:r>
    </w:p>
    <w:p w:rsidR="00153C3C" w:rsidRDefault="00751449">
      <w:pPr>
        <w:widowControl/>
        <w:tabs>
          <w:tab w:val="left" w:pos="72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lastRenderedPageBreak/>
        <w:t>8、投标方应在招标方要求的时间内交付投标保证金，本次招标投标人须在投标截止日前2日向招标方交纳投标保证金</w:t>
      </w:r>
      <w:r>
        <w:rPr>
          <w:rFonts w:ascii="宋体" w:hint="eastAsia"/>
          <w:b/>
          <w:sz w:val="24"/>
        </w:rPr>
        <w:t>壹万元人民币</w:t>
      </w:r>
      <w:r>
        <w:rPr>
          <w:rFonts w:ascii="宋体" w:hint="eastAsia"/>
          <w:sz w:val="24"/>
        </w:rPr>
        <w:t>，具体招标方的银行开户及</w:t>
      </w:r>
      <w:proofErr w:type="gramStart"/>
      <w:r>
        <w:rPr>
          <w:rFonts w:ascii="宋体" w:hint="eastAsia"/>
          <w:sz w:val="24"/>
        </w:rPr>
        <w:t>帐号</w:t>
      </w:r>
      <w:proofErr w:type="gramEnd"/>
      <w:r>
        <w:rPr>
          <w:rFonts w:ascii="宋体" w:hint="eastAsia"/>
          <w:sz w:val="24"/>
        </w:rPr>
        <w:t>如下：</w:t>
      </w:r>
    </w:p>
    <w:p w:rsidR="00153C3C" w:rsidRDefault="00751449">
      <w:pPr>
        <w:widowControl/>
        <w:tabs>
          <w:tab w:val="left" w:pos="72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收款单位名称：浙江横店影视职业学院</w:t>
      </w:r>
    </w:p>
    <w:p w:rsidR="00153C3C" w:rsidRDefault="00751449">
      <w:pPr>
        <w:widowControl/>
        <w:tabs>
          <w:tab w:val="left" w:pos="72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开户行：建行东阳支行横店分理处</w:t>
      </w:r>
    </w:p>
    <w:p w:rsidR="00153C3C" w:rsidRDefault="00751449">
      <w:pPr>
        <w:widowControl/>
        <w:tabs>
          <w:tab w:val="left" w:pos="72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银行帐号：33001676342053003726</w:t>
      </w:r>
    </w:p>
    <w:p w:rsidR="00153C3C" w:rsidRDefault="00553BDB">
      <w:pPr>
        <w:widowControl/>
        <w:tabs>
          <w:tab w:val="left" w:pos="72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备注：汇款时注明“学院游泳馆场地出租</w:t>
      </w:r>
      <w:r w:rsidR="00751449">
        <w:rPr>
          <w:rFonts w:ascii="宋体" w:hint="eastAsia"/>
          <w:sz w:val="24"/>
        </w:rPr>
        <w:t>投标保证金”。</w:t>
      </w:r>
    </w:p>
    <w:p w:rsidR="00153C3C" w:rsidRDefault="00751449">
      <w:pPr>
        <w:widowControl/>
        <w:tabs>
          <w:tab w:val="left" w:pos="72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9、投标地点：学校</w:t>
      </w:r>
      <w:r>
        <w:rPr>
          <w:rFonts w:ascii="宋体" w:hAnsi="宋体" w:hint="eastAsia"/>
        </w:rPr>
        <w:t>圆形会议室</w:t>
      </w:r>
    </w:p>
    <w:p w:rsidR="00153C3C" w:rsidRDefault="00751449">
      <w:pPr>
        <w:pStyle w:val="a5"/>
        <w:snapToGrid w:val="0"/>
        <w:spacing w:line="360" w:lineRule="auto"/>
        <w:ind w:firstLineChars="200" w:firstLine="480"/>
        <w:jc w:val="both"/>
        <w:rPr>
          <w:rFonts w:ascii="宋体" w:hAnsi="宋体"/>
        </w:rPr>
      </w:pPr>
      <w:r>
        <w:rPr>
          <w:rFonts w:ascii="宋体" w:hAnsi="宋体" w:hint="eastAsia"/>
        </w:rPr>
        <w:t>10、投标截止时间：2020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1</w:t>
      </w:r>
      <w:r>
        <w:rPr>
          <w:rFonts w:ascii="宋体" w:hAnsi="宋体"/>
        </w:rPr>
        <w:t>月</w:t>
      </w:r>
      <w:r w:rsidR="00B717AF">
        <w:rPr>
          <w:rFonts w:ascii="宋体" w:hAnsi="宋体" w:hint="eastAsia"/>
        </w:rPr>
        <w:t>16</w:t>
      </w:r>
      <w:r>
        <w:rPr>
          <w:rFonts w:ascii="宋体" w:hAnsi="宋体"/>
        </w:rPr>
        <w:t>日</w:t>
      </w:r>
    </w:p>
    <w:p w:rsidR="00153C3C" w:rsidRDefault="00751449">
      <w:pPr>
        <w:pStyle w:val="a5"/>
        <w:snapToGrid w:val="0"/>
        <w:spacing w:line="360" w:lineRule="auto"/>
        <w:ind w:firstLineChars="200" w:firstLine="480"/>
        <w:jc w:val="both"/>
        <w:rPr>
          <w:rFonts w:ascii="宋体" w:hAnsi="宋体"/>
        </w:rPr>
      </w:pPr>
      <w:r>
        <w:rPr>
          <w:rFonts w:ascii="宋体" w:hAnsi="宋体" w:hint="eastAsia"/>
        </w:rPr>
        <w:t>11、开标时间、地点：2020年1</w:t>
      </w:r>
      <w:r>
        <w:rPr>
          <w:rFonts w:ascii="宋体" w:hAnsi="宋体"/>
        </w:rPr>
        <w:t>月</w:t>
      </w:r>
      <w:r w:rsidR="00B717AF">
        <w:rPr>
          <w:rFonts w:ascii="宋体" w:hAnsi="宋体" w:hint="eastAsia"/>
        </w:rPr>
        <w:t>17</w:t>
      </w:r>
      <w:r>
        <w:rPr>
          <w:rFonts w:ascii="宋体" w:hAnsi="宋体"/>
        </w:rPr>
        <w:t>日</w:t>
      </w:r>
      <w:r w:rsidR="008B7795">
        <w:rPr>
          <w:rFonts w:ascii="宋体" w:hAnsi="宋体" w:hint="eastAsia"/>
        </w:rPr>
        <w:t>上</w:t>
      </w:r>
      <w:r>
        <w:rPr>
          <w:rFonts w:ascii="宋体" w:hAnsi="宋体" w:hint="eastAsia"/>
        </w:rPr>
        <w:t>午</w:t>
      </w:r>
      <w:r w:rsidR="008B7795">
        <w:rPr>
          <w:rFonts w:ascii="宋体" w:hAnsi="宋体" w:hint="eastAsia"/>
        </w:rPr>
        <w:t>9点，学校圆形</w:t>
      </w:r>
      <w:r>
        <w:rPr>
          <w:rFonts w:ascii="宋体" w:hAnsi="宋体" w:hint="eastAsia"/>
        </w:rPr>
        <w:t>会议室。</w:t>
      </w:r>
    </w:p>
    <w:p w:rsidR="00153C3C" w:rsidRDefault="00751449">
      <w:pPr>
        <w:pStyle w:val="a5"/>
        <w:tabs>
          <w:tab w:val="left" w:pos="900"/>
        </w:tabs>
        <w:snapToGrid w:val="0"/>
        <w:spacing w:line="360" w:lineRule="auto"/>
        <w:ind w:firstLineChars="200" w:firstLine="480"/>
        <w:jc w:val="both"/>
        <w:rPr>
          <w:rFonts w:ascii="宋体" w:hAnsi="宋体"/>
        </w:rPr>
      </w:pPr>
      <w:r>
        <w:rPr>
          <w:rFonts w:ascii="宋体" w:hAnsi="宋体" w:hint="eastAsia"/>
        </w:rPr>
        <w:t>12、投标提问：对招标公告中内容任何疑问须于投标截止日前</w:t>
      </w:r>
      <w:r>
        <w:rPr>
          <w:rFonts w:ascii="宋体" w:hAnsi="宋体" w:hint="eastAsia"/>
          <w:b/>
          <w:bCs/>
        </w:rPr>
        <w:t>2</w:t>
      </w:r>
      <w:r>
        <w:rPr>
          <w:rFonts w:ascii="宋体" w:hAnsi="宋体" w:hint="eastAsia"/>
        </w:rPr>
        <w:t>日联系招标方，如涉及技术与质量请以书面发出。</w:t>
      </w:r>
    </w:p>
    <w:p w:rsidR="00153C3C" w:rsidRDefault="00751449">
      <w:pPr>
        <w:pStyle w:val="a5"/>
        <w:tabs>
          <w:tab w:val="left" w:pos="900"/>
        </w:tabs>
        <w:snapToGrid w:val="0"/>
        <w:spacing w:line="360" w:lineRule="auto"/>
        <w:ind w:firstLineChars="200" w:firstLine="480"/>
        <w:jc w:val="both"/>
        <w:rPr>
          <w:rFonts w:ascii="宋体" w:hAnsi="宋体"/>
          <w:b/>
        </w:rPr>
      </w:pPr>
      <w:r>
        <w:rPr>
          <w:rFonts w:ascii="宋体" w:hAnsi="宋体" w:hint="eastAsia"/>
        </w:rPr>
        <w:t>13、经营权租金收取方式：一年一付</w:t>
      </w:r>
      <w:r>
        <w:rPr>
          <w:rFonts w:ascii="宋体" w:hAnsi="宋体" w:hint="eastAsia"/>
          <w:b/>
        </w:rPr>
        <w:t>。</w:t>
      </w:r>
    </w:p>
    <w:p w:rsidR="00153C3C" w:rsidRDefault="00751449">
      <w:pPr>
        <w:pStyle w:val="a5"/>
        <w:tabs>
          <w:tab w:val="left" w:pos="900"/>
        </w:tabs>
        <w:snapToGrid w:val="0"/>
        <w:spacing w:line="360" w:lineRule="auto"/>
        <w:ind w:firstLineChars="200" w:firstLine="480"/>
        <w:jc w:val="both"/>
        <w:rPr>
          <w:rFonts w:ascii="宋体" w:hAnsi="宋体"/>
        </w:rPr>
      </w:pPr>
      <w:r>
        <w:rPr>
          <w:rFonts w:ascii="宋体" w:hAnsi="宋体" w:hint="eastAsia"/>
        </w:rPr>
        <w:t>招标方联系方式：</w:t>
      </w:r>
    </w:p>
    <w:p w:rsidR="00153C3C" w:rsidRDefault="00751449">
      <w:pPr>
        <w:pStyle w:val="a5"/>
        <w:tabs>
          <w:tab w:val="left" w:pos="900"/>
        </w:tabs>
        <w:snapToGrid w:val="0"/>
        <w:spacing w:line="360" w:lineRule="auto"/>
        <w:ind w:firstLine="493"/>
        <w:jc w:val="both"/>
        <w:rPr>
          <w:rFonts w:ascii="宋体" w:hAnsi="宋体"/>
        </w:rPr>
      </w:pPr>
      <w:r>
        <w:rPr>
          <w:rFonts w:ascii="宋体" w:hAnsi="宋体" w:hint="eastAsia"/>
        </w:rPr>
        <w:t>联系地址：东阳市横店镇都督南街138号</w:t>
      </w:r>
    </w:p>
    <w:p w:rsidR="00153C3C" w:rsidRDefault="00751449">
      <w:pPr>
        <w:pStyle w:val="a5"/>
        <w:tabs>
          <w:tab w:val="left" w:pos="900"/>
        </w:tabs>
        <w:snapToGrid w:val="0"/>
        <w:spacing w:line="360" w:lineRule="auto"/>
        <w:ind w:firstLine="493"/>
        <w:jc w:val="both"/>
        <w:rPr>
          <w:rFonts w:ascii="宋体" w:hAnsi="宋体"/>
        </w:rPr>
      </w:pPr>
      <w:r>
        <w:rPr>
          <w:rFonts w:ascii="宋体" w:hAnsi="宋体" w:hint="eastAsia"/>
        </w:rPr>
        <w:t xml:space="preserve">联系人：黄老师      </w:t>
      </w:r>
      <w:r>
        <w:rPr>
          <w:rFonts w:ascii="宋体" w:hAnsi="宋体"/>
        </w:rPr>
        <w:t xml:space="preserve">   </w:t>
      </w:r>
    </w:p>
    <w:p w:rsidR="00153C3C" w:rsidRDefault="00751449">
      <w:pPr>
        <w:pStyle w:val="a5"/>
        <w:tabs>
          <w:tab w:val="left" w:pos="900"/>
        </w:tabs>
        <w:snapToGrid w:val="0"/>
        <w:spacing w:line="360" w:lineRule="auto"/>
        <w:ind w:firstLine="493"/>
        <w:jc w:val="both"/>
        <w:rPr>
          <w:rFonts w:ascii="宋体" w:hAnsi="宋体"/>
        </w:rPr>
      </w:pPr>
      <w:r>
        <w:rPr>
          <w:rFonts w:ascii="宋体" w:hAnsi="宋体" w:hint="eastAsia"/>
        </w:rPr>
        <w:t xml:space="preserve">电话：86013367  </w:t>
      </w:r>
    </w:p>
    <w:p w:rsidR="00153C3C" w:rsidRDefault="00751449">
      <w:pPr>
        <w:pStyle w:val="a5"/>
        <w:tabs>
          <w:tab w:val="left" w:pos="900"/>
        </w:tabs>
        <w:snapToGrid w:val="0"/>
        <w:spacing w:line="360" w:lineRule="auto"/>
        <w:ind w:firstLine="493"/>
        <w:jc w:val="both"/>
        <w:rPr>
          <w:rFonts w:ascii="宋体" w:hAnsi="宋体"/>
        </w:rPr>
      </w:pPr>
      <w:r>
        <w:rPr>
          <w:rFonts w:ascii="宋体" w:hAnsi="宋体" w:hint="eastAsia"/>
        </w:rPr>
        <w:t xml:space="preserve">传真：0579-86013292 </w:t>
      </w:r>
      <w:r>
        <w:rPr>
          <w:rFonts w:ascii="宋体" w:hAnsi="宋体"/>
        </w:rPr>
        <w:t xml:space="preserve">        </w:t>
      </w:r>
    </w:p>
    <w:p w:rsidR="00153C3C" w:rsidRDefault="00751449">
      <w:pPr>
        <w:pStyle w:val="a5"/>
        <w:tabs>
          <w:tab w:val="left" w:pos="900"/>
        </w:tabs>
        <w:snapToGrid w:val="0"/>
        <w:spacing w:line="360" w:lineRule="auto"/>
        <w:ind w:firstLine="493"/>
        <w:jc w:val="both"/>
        <w:rPr>
          <w:rFonts w:ascii="宋体" w:hAnsi="宋体"/>
        </w:rPr>
      </w:pPr>
      <w:r>
        <w:rPr>
          <w:rFonts w:ascii="宋体" w:hAnsi="宋体" w:hint="eastAsia"/>
        </w:rPr>
        <w:t>邮编：322118</w:t>
      </w:r>
    </w:p>
    <w:p w:rsidR="00153C3C" w:rsidRDefault="00153C3C">
      <w:pPr>
        <w:pStyle w:val="a5"/>
        <w:tabs>
          <w:tab w:val="left" w:pos="900"/>
        </w:tabs>
        <w:snapToGrid w:val="0"/>
        <w:spacing w:line="360" w:lineRule="auto"/>
        <w:ind w:firstLine="493"/>
        <w:jc w:val="both"/>
        <w:rPr>
          <w:rFonts w:ascii="宋体" w:hAnsi="宋体"/>
        </w:rPr>
      </w:pPr>
    </w:p>
    <w:p w:rsidR="00153C3C" w:rsidRDefault="00751449">
      <w:pPr>
        <w:pStyle w:val="a5"/>
        <w:tabs>
          <w:tab w:val="left" w:pos="900"/>
        </w:tabs>
        <w:wordWrap w:val="0"/>
        <w:snapToGrid w:val="0"/>
        <w:spacing w:line="360" w:lineRule="auto"/>
        <w:ind w:firstLine="493"/>
        <w:jc w:val="right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浙江横店影视职业学院       </w:t>
      </w:r>
    </w:p>
    <w:p w:rsidR="00153C3C" w:rsidRDefault="00751449" w:rsidP="00BA066A">
      <w:pPr>
        <w:pStyle w:val="a5"/>
        <w:tabs>
          <w:tab w:val="left" w:pos="900"/>
        </w:tabs>
        <w:snapToGrid w:val="0"/>
        <w:spacing w:line="360" w:lineRule="auto"/>
        <w:ind w:right="840" w:firstLine="493"/>
        <w:jc w:val="right"/>
        <w:rPr>
          <w:rFonts w:ascii="宋体" w:hAnsi="宋体"/>
        </w:rPr>
      </w:pPr>
      <w:r>
        <w:rPr>
          <w:rFonts w:ascii="宋体" w:hAnsi="宋体" w:hint="eastAsia"/>
        </w:rPr>
        <w:t>日期：2020年</w:t>
      </w:r>
      <w:r w:rsidR="00BA066A">
        <w:rPr>
          <w:rFonts w:ascii="宋体" w:hAnsi="宋体" w:hint="eastAsia"/>
        </w:rPr>
        <w:t>1</w:t>
      </w:r>
      <w:r>
        <w:rPr>
          <w:rFonts w:ascii="宋体" w:hAnsi="宋体" w:hint="eastAsia"/>
        </w:rPr>
        <w:t>月</w:t>
      </w:r>
      <w:r w:rsidR="00BA066A">
        <w:rPr>
          <w:rFonts w:ascii="宋体" w:hAnsi="宋体" w:hint="eastAsia"/>
        </w:rPr>
        <w:t>11</w:t>
      </w:r>
      <w:r>
        <w:rPr>
          <w:rFonts w:ascii="宋体" w:hAnsi="宋体" w:hint="eastAsia"/>
        </w:rPr>
        <w:t xml:space="preserve">日  </w:t>
      </w:r>
    </w:p>
    <w:p w:rsidR="00153C3C" w:rsidRDefault="00153C3C"/>
    <w:sectPr w:rsidR="00153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81F543"/>
    <w:multiLevelType w:val="singleLevel"/>
    <w:tmpl w:val="9281F543"/>
    <w:lvl w:ilvl="0">
      <w:start w:val="1"/>
      <w:numFmt w:val="decimal"/>
      <w:suff w:val="nothing"/>
      <w:lvlText w:val="（%1）"/>
      <w:lvlJc w:val="left"/>
    </w:lvl>
  </w:abstractNum>
  <w:abstractNum w:abstractNumId="1">
    <w:nsid w:val="2688D249"/>
    <w:multiLevelType w:val="singleLevel"/>
    <w:tmpl w:val="2688D249"/>
    <w:lvl w:ilvl="0">
      <w:start w:val="1"/>
      <w:numFmt w:val="decimal"/>
      <w:suff w:val="nothing"/>
      <w:lvlText w:val="%1、"/>
      <w:lvlJc w:val="left"/>
      <w:rPr>
        <w:color w:val="000000" w:themeColor="text1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F3"/>
    <w:rsid w:val="0005321A"/>
    <w:rsid w:val="00053AEB"/>
    <w:rsid w:val="00055BD4"/>
    <w:rsid w:val="00153C3C"/>
    <w:rsid w:val="001C069E"/>
    <w:rsid w:val="001C0761"/>
    <w:rsid w:val="001F2ECC"/>
    <w:rsid w:val="002000B0"/>
    <w:rsid w:val="002643AB"/>
    <w:rsid w:val="002F18A9"/>
    <w:rsid w:val="00317DE5"/>
    <w:rsid w:val="00370B9B"/>
    <w:rsid w:val="003C3888"/>
    <w:rsid w:val="0040431C"/>
    <w:rsid w:val="00414AF3"/>
    <w:rsid w:val="00441F99"/>
    <w:rsid w:val="004555F1"/>
    <w:rsid w:val="00467E67"/>
    <w:rsid w:val="00474E1C"/>
    <w:rsid w:val="004A2222"/>
    <w:rsid w:val="004D777C"/>
    <w:rsid w:val="004F393F"/>
    <w:rsid w:val="004F7B7E"/>
    <w:rsid w:val="00507222"/>
    <w:rsid w:val="00533701"/>
    <w:rsid w:val="005530EF"/>
    <w:rsid w:val="00553BDB"/>
    <w:rsid w:val="00623C11"/>
    <w:rsid w:val="00645668"/>
    <w:rsid w:val="0066453E"/>
    <w:rsid w:val="006D25E3"/>
    <w:rsid w:val="00703824"/>
    <w:rsid w:val="00712036"/>
    <w:rsid w:val="007278F3"/>
    <w:rsid w:val="00751449"/>
    <w:rsid w:val="007A321C"/>
    <w:rsid w:val="008478A5"/>
    <w:rsid w:val="0088577D"/>
    <w:rsid w:val="00893C00"/>
    <w:rsid w:val="00894678"/>
    <w:rsid w:val="008B4002"/>
    <w:rsid w:val="008B7795"/>
    <w:rsid w:val="008E033D"/>
    <w:rsid w:val="00920F41"/>
    <w:rsid w:val="00963350"/>
    <w:rsid w:val="00970649"/>
    <w:rsid w:val="00984D27"/>
    <w:rsid w:val="009B5E8B"/>
    <w:rsid w:val="009B7F14"/>
    <w:rsid w:val="009C6747"/>
    <w:rsid w:val="009F67B1"/>
    <w:rsid w:val="00A23F61"/>
    <w:rsid w:val="00A26404"/>
    <w:rsid w:val="00A30FC7"/>
    <w:rsid w:val="00A67B0B"/>
    <w:rsid w:val="00AD7CB7"/>
    <w:rsid w:val="00B00D1C"/>
    <w:rsid w:val="00B54CC1"/>
    <w:rsid w:val="00B717AF"/>
    <w:rsid w:val="00B959CF"/>
    <w:rsid w:val="00B9647C"/>
    <w:rsid w:val="00BA066A"/>
    <w:rsid w:val="00BE070A"/>
    <w:rsid w:val="00BF3D6F"/>
    <w:rsid w:val="00C13B92"/>
    <w:rsid w:val="00C210C9"/>
    <w:rsid w:val="00C33015"/>
    <w:rsid w:val="00C3706A"/>
    <w:rsid w:val="00C95320"/>
    <w:rsid w:val="00D2601F"/>
    <w:rsid w:val="00D41C2A"/>
    <w:rsid w:val="00D56CE0"/>
    <w:rsid w:val="00D80A52"/>
    <w:rsid w:val="00DE71EB"/>
    <w:rsid w:val="00E75823"/>
    <w:rsid w:val="00E759F6"/>
    <w:rsid w:val="00EF3F76"/>
    <w:rsid w:val="00F50A5F"/>
    <w:rsid w:val="00F90049"/>
    <w:rsid w:val="00F9716E"/>
    <w:rsid w:val="00FD7675"/>
    <w:rsid w:val="382C24AB"/>
    <w:rsid w:val="3B1F0B77"/>
    <w:rsid w:val="3D82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165</Words>
  <Characters>946</Characters>
  <Application>Microsoft Office Word</Application>
  <DocSecurity>0</DocSecurity>
  <Lines>7</Lines>
  <Paragraphs>2</Paragraphs>
  <ScaleCrop>false</ScaleCrop>
  <Company>Microsoft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119</cp:revision>
  <cp:lastPrinted>2020-01-10T02:37:00Z</cp:lastPrinted>
  <dcterms:created xsi:type="dcterms:W3CDTF">2019-11-20T02:12:00Z</dcterms:created>
  <dcterms:modified xsi:type="dcterms:W3CDTF">2020-01-11T03:23:00Z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